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7D" w:rsidRPr="00EA43F0" w:rsidRDefault="0049107D" w:rsidP="0049107D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u w:val="single"/>
        </w:rPr>
      </w:pPr>
      <w:bookmarkStart w:id="0" w:name="_GoBack"/>
      <w:bookmarkEnd w:id="0"/>
      <w:r w:rsidRPr="00EA43F0">
        <w:rPr>
          <w:rFonts w:ascii="Arial Narrow" w:hAnsi="Arial Narrow"/>
          <w:b/>
          <w:sz w:val="24"/>
          <w:szCs w:val="24"/>
          <w:u w:val="single"/>
        </w:rPr>
        <w:t>VERBOS PARA COMPETEN</w:t>
      </w:r>
      <w:r w:rsidR="00EA43F0">
        <w:rPr>
          <w:rFonts w:ascii="Arial Narrow" w:hAnsi="Arial Narrow"/>
          <w:b/>
          <w:sz w:val="24"/>
          <w:szCs w:val="24"/>
          <w:u w:val="single"/>
        </w:rPr>
        <w:t>CIAS, CAPACIDADES Y DESEMPEÑOS</w:t>
      </w:r>
    </w:p>
    <w:p w:rsidR="0049107D" w:rsidRPr="00EA43F0" w:rsidRDefault="0049107D" w:rsidP="0049107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9107D" w:rsidRPr="00EA43F0" w:rsidRDefault="00D15165" w:rsidP="0049107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A43F0">
        <w:rPr>
          <w:rFonts w:ascii="Arial Narrow" w:hAnsi="Arial Narrow"/>
          <w:sz w:val="24"/>
          <w:szCs w:val="24"/>
        </w:rPr>
        <w:t xml:space="preserve">La Oficina Nacional de Educación Católica </w:t>
      </w:r>
      <w:proofErr w:type="gramStart"/>
      <w:r w:rsidRPr="00EA43F0">
        <w:rPr>
          <w:rFonts w:ascii="Arial Narrow" w:hAnsi="Arial Narrow"/>
          <w:sz w:val="24"/>
          <w:szCs w:val="24"/>
        </w:rPr>
        <w:t>ONDEC  a</w:t>
      </w:r>
      <w:proofErr w:type="gramEnd"/>
      <w:r w:rsidRPr="00EA43F0">
        <w:rPr>
          <w:rFonts w:ascii="Arial Narrow" w:hAnsi="Arial Narrow"/>
          <w:sz w:val="24"/>
          <w:szCs w:val="24"/>
        </w:rPr>
        <w:t xml:space="preserve"> continuación le presenta </w:t>
      </w:r>
      <w:r w:rsidR="0049107D" w:rsidRPr="00EA43F0">
        <w:rPr>
          <w:rFonts w:ascii="Arial Narrow" w:hAnsi="Arial Narrow"/>
          <w:sz w:val="24"/>
          <w:szCs w:val="24"/>
        </w:rPr>
        <w:t xml:space="preserve"> diversos verbos que pueden ser utilizados para la planificación curricular según </w:t>
      </w:r>
      <w:r w:rsidRPr="00EA43F0">
        <w:rPr>
          <w:rFonts w:ascii="Arial Narrow" w:hAnsi="Arial Narrow"/>
          <w:sz w:val="24"/>
          <w:szCs w:val="24"/>
        </w:rPr>
        <w:t>el nivel y grado, la misma que les pe</w:t>
      </w:r>
      <w:r w:rsidR="00EA43F0">
        <w:rPr>
          <w:rFonts w:ascii="Arial Narrow" w:hAnsi="Arial Narrow"/>
          <w:sz w:val="24"/>
          <w:szCs w:val="24"/>
        </w:rPr>
        <w:t xml:space="preserve">rmitirá una planificación </w:t>
      </w:r>
      <w:proofErr w:type="spellStart"/>
      <w:r w:rsidR="00EA43F0">
        <w:rPr>
          <w:rFonts w:ascii="Arial Narrow" w:hAnsi="Arial Narrow"/>
          <w:sz w:val="24"/>
          <w:szCs w:val="24"/>
        </w:rPr>
        <w:t>mas</w:t>
      </w:r>
      <w:proofErr w:type="spellEnd"/>
      <w:r w:rsidR="00EA43F0">
        <w:rPr>
          <w:rFonts w:ascii="Arial Narrow" w:hAnsi="Arial Narrow"/>
          <w:sz w:val="24"/>
          <w:szCs w:val="24"/>
        </w:rPr>
        <w:t xml:space="preserve"> </w:t>
      </w:r>
      <w:r w:rsidRPr="00EA43F0">
        <w:rPr>
          <w:rFonts w:ascii="Arial Narrow" w:hAnsi="Arial Narrow"/>
          <w:sz w:val="24"/>
          <w:szCs w:val="24"/>
        </w:rPr>
        <w:t>organizada.</w:t>
      </w:r>
    </w:p>
    <w:p w:rsidR="0049107D" w:rsidRPr="00EA43F0" w:rsidRDefault="0049107D" w:rsidP="0049107D">
      <w:pPr>
        <w:spacing w:after="0" w:line="240" w:lineRule="auto"/>
        <w:jc w:val="both"/>
        <w:rPr>
          <w:rFonts w:ascii="Arial Narrow" w:hAnsi="Arial Narrow"/>
          <w:sz w:val="1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9107D" w:rsidRPr="00EA43F0" w:rsidTr="0049107D">
        <w:trPr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</w:rPr>
              <w:t>CONOCIMIENTO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</w:rPr>
              <w:t>COMPRENSIÓN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</w:rPr>
              <w:t>APLICACIÓN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107D" w:rsidRPr="00EA43F0" w:rsidTr="00EA43F0">
        <w:trPr>
          <w:trHeight w:val="5125"/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Adquirir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Anotar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Citar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Combinar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Completar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Computar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Copiar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Describir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Decir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Encontrar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Escoger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Enunciar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Escribir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Enumerar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Formular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Indicar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Informar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Nombrar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Narrar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Arreglar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Asociar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Clasificar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Colocar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Combinar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Comentar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Completar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Describir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Diagramar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Encontrar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Establecer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Expresar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Exponer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Graficar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Interpretar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Modificar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Organizar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Relacionar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3F0">
              <w:rPr>
                <w:rFonts w:ascii="Arial Narrow" w:hAnsi="Arial Narrow"/>
                <w:sz w:val="24"/>
                <w:szCs w:val="24"/>
              </w:rPr>
              <w:t>Reproducir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Adaptar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Aplicar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Apoyar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Aprovechar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Calcular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Confeccionar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Controlar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Cultivar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Demostrar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Dibujar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Dramatizar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Ejecutar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Efectuar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Ejercitar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Emplear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Encontrar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Experimentar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Fomentar</w:t>
            </w:r>
          </w:p>
          <w:p w:rsidR="0049107D" w:rsidRPr="00EA43F0" w:rsidRDefault="00EA43F0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Hacer</w:t>
            </w:r>
          </w:p>
        </w:tc>
      </w:tr>
    </w:tbl>
    <w:p w:rsidR="0049107D" w:rsidRPr="00EA43F0" w:rsidRDefault="0049107D" w:rsidP="0049107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9107D" w:rsidRPr="00EA43F0" w:rsidTr="0049107D">
        <w:trPr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ANÁLISIS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SÍNTESIS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EVALUACIÓN</w:t>
            </w:r>
          </w:p>
        </w:tc>
      </w:tr>
      <w:tr w:rsidR="0049107D" w:rsidRPr="00EA43F0" w:rsidTr="0049107D">
        <w:trPr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Analizar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Asociar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Buscar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Catalogar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Categorizar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Clasificar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Contrastar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Comparar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Criticar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Debatir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Descomponer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Descubrir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Detectar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Discutir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Diferenciar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Distinguir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Examinar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Encontrar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Estudiar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Aplicar 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Armar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Combinar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Concluir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Condensar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Construir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Deducir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Establecer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Precisar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Reunir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Sintetizar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Calcular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Calificar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Cambiar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Comparar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Comprobar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Decidir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Estimar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Escoger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Evaluar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Juzgar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Valorar.</w:t>
            </w:r>
          </w:p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</w:tr>
    </w:tbl>
    <w:p w:rsidR="0049107D" w:rsidRPr="00EA43F0" w:rsidRDefault="0049107D" w:rsidP="0049107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_tradnl" w:eastAsia="es-ES"/>
        </w:rPr>
      </w:pPr>
    </w:p>
    <w:p w:rsidR="0049107D" w:rsidRPr="00EA43F0" w:rsidRDefault="0049107D" w:rsidP="0049107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8"/>
        <w:gridCol w:w="4848"/>
      </w:tblGrid>
      <w:tr w:rsidR="0049107D" w:rsidRPr="00EA43F0" w:rsidTr="0049107D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CAPACIDADES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HABILIDADES Y DESTREZAS</w:t>
            </w:r>
          </w:p>
        </w:tc>
      </w:tr>
      <w:tr w:rsidR="0049107D" w:rsidRPr="00EA43F0" w:rsidTr="0049107D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Observar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Atender, fijar, reflexionar, emitir, interpretar, concentrar, averiguar, verificar, escuchar, identificar, encontrar.</w:t>
            </w:r>
          </w:p>
        </w:tc>
      </w:tr>
      <w:tr w:rsidR="0049107D" w:rsidRPr="00EA43F0" w:rsidTr="0049107D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Describir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Explicar, exponer, relatar, narrar, manifestar</w:t>
            </w:r>
          </w:p>
        </w:tc>
      </w:tr>
      <w:tr w:rsidR="0049107D" w:rsidRPr="00EA43F0" w:rsidTr="0049107D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Establecer diferencias y semejanzas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Comparar, aplicar, adecuar, procesar</w:t>
            </w:r>
          </w:p>
        </w:tc>
      </w:tr>
      <w:tr w:rsidR="0049107D" w:rsidRPr="00EA43F0" w:rsidTr="0049107D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Establecer comparaciones y relaciones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Comparar, diferenciar, relacionar, caracterizar</w:t>
            </w:r>
          </w:p>
        </w:tc>
      </w:tr>
      <w:tr w:rsidR="0049107D" w:rsidRPr="00EA43F0" w:rsidTr="0049107D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Discriminar </w:t>
            </w:r>
            <w:proofErr w:type="spellStart"/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caracteristicas</w:t>
            </w:r>
            <w:proofErr w:type="spellEnd"/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esenciales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Seleccionar, ordenar, secuenciar, elegir, mostrar, </w:t>
            </w:r>
          </w:p>
        </w:tc>
      </w:tr>
      <w:tr w:rsidR="0049107D" w:rsidRPr="00EA43F0" w:rsidTr="0049107D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Clasificar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Organizar, elaborar, jerarquizar, realizar, sintetizar, esquematizar, categorizar</w:t>
            </w:r>
          </w:p>
        </w:tc>
      </w:tr>
    </w:tbl>
    <w:p w:rsidR="0049107D" w:rsidRPr="00EA43F0" w:rsidRDefault="0049107D" w:rsidP="0049107D">
      <w:pPr>
        <w:spacing w:after="0"/>
        <w:jc w:val="both"/>
        <w:rPr>
          <w:rFonts w:ascii="Arial Narrow" w:hAnsi="Arial Narrow"/>
          <w:sz w:val="24"/>
          <w:szCs w:val="24"/>
          <w:lang w:val="es-ES_tradnl" w:eastAsia="es-ES"/>
        </w:rPr>
      </w:pPr>
    </w:p>
    <w:p w:rsidR="0049107D" w:rsidRPr="00EA43F0" w:rsidRDefault="0049107D" w:rsidP="0049107D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8"/>
        <w:gridCol w:w="4820"/>
      </w:tblGrid>
      <w:tr w:rsidR="0049107D" w:rsidRPr="00EA43F0" w:rsidTr="0049107D">
        <w:trPr>
          <w:trHeight w:val="22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CAPACIDADES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HABILIDADES Y DESTREZAS</w:t>
            </w:r>
          </w:p>
        </w:tc>
      </w:tr>
      <w:tr w:rsidR="0049107D" w:rsidRPr="00EA43F0" w:rsidTr="0049107D">
        <w:trPr>
          <w:trHeight w:val="68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Reconocer procesos para resolver problemas de conocimiento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Expresar, establecer, diferenciar, medir, Comparar, resolver, realizar, hallar, graficar, organizar, emplear.</w:t>
            </w:r>
          </w:p>
        </w:tc>
      </w:tr>
      <w:tr w:rsidR="0049107D" w:rsidRPr="00EA43F0" w:rsidTr="0049107D">
        <w:trPr>
          <w:trHeight w:val="233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Procesar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Elaborar, transformar</w:t>
            </w:r>
          </w:p>
        </w:tc>
      </w:tr>
      <w:tr w:rsidR="0049107D" w:rsidRPr="00EA43F0" w:rsidTr="0049107D">
        <w:trPr>
          <w:trHeight w:val="22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Representar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Comparar, aplicar, adecuar, procesar.</w:t>
            </w:r>
          </w:p>
        </w:tc>
      </w:tr>
      <w:tr w:rsidR="0049107D" w:rsidRPr="00EA43F0" w:rsidTr="0049107D">
        <w:trPr>
          <w:trHeight w:val="461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Memorizar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Retener, conservar, archivar, evocar, recordar.</w:t>
            </w:r>
          </w:p>
        </w:tc>
      </w:tr>
      <w:tr w:rsidR="0049107D" w:rsidRPr="00EA43F0" w:rsidTr="0049107D">
        <w:trPr>
          <w:trHeight w:val="44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Investigar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Inferir, fichar, averiguar, verificar, recoger, registrar, indagar.</w:t>
            </w:r>
          </w:p>
        </w:tc>
      </w:tr>
      <w:tr w:rsidR="0049107D" w:rsidRPr="00EA43F0" w:rsidTr="0049107D">
        <w:trPr>
          <w:trHeight w:val="44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Analizar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Interpretar, descomponer, desagregar, comparar, subrayar, distinguir.</w:t>
            </w:r>
          </w:p>
        </w:tc>
      </w:tr>
    </w:tbl>
    <w:p w:rsidR="0049107D" w:rsidRPr="00EA43F0" w:rsidRDefault="0049107D" w:rsidP="0049107D">
      <w:pPr>
        <w:spacing w:after="0"/>
        <w:jc w:val="both"/>
        <w:rPr>
          <w:rFonts w:ascii="Arial Narrow" w:hAnsi="Arial Narrow"/>
          <w:sz w:val="24"/>
          <w:szCs w:val="24"/>
          <w:lang w:val="es-ES_tradnl" w:eastAsia="es-ES"/>
        </w:rPr>
      </w:pPr>
    </w:p>
    <w:p w:rsidR="0049107D" w:rsidRPr="00EA43F0" w:rsidRDefault="0049107D" w:rsidP="0049107D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4811"/>
      </w:tblGrid>
      <w:tr w:rsidR="0049107D" w:rsidRPr="00EA43F0" w:rsidTr="0049107D">
        <w:trPr>
          <w:trHeight w:val="26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CAPACIDADES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HABILIDADES Y DESTREZAS</w:t>
            </w:r>
          </w:p>
        </w:tc>
      </w:tr>
      <w:tr w:rsidR="0049107D" w:rsidRPr="00EA43F0" w:rsidTr="0049107D">
        <w:trPr>
          <w:trHeight w:val="53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Crear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Producir, preparar, construir, hacer, ampliar, mejorar.</w:t>
            </w:r>
          </w:p>
        </w:tc>
      </w:tr>
      <w:tr w:rsidR="0049107D" w:rsidRPr="00EA43F0" w:rsidTr="0049107D">
        <w:trPr>
          <w:trHeight w:val="26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Identificar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Descubrir, señalar, mostrar</w:t>
            </w:r>
          </w:p>
        </w:tc>
      </w:tr>
      <w:tr w:rsidR="0049107D" w:rsidRPr="00EA43F0" w:rsidTr="0049107D">
        <w:trPr>
          <w:trHeight w:val="262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Formular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Emitir, cuestionar, proponer</w:t>
            </w:r>
          </w:p>
        </w:tc>
      </w:tr>
      <w:tr w:rsidR="0049107D" w:rsidRPr="00EA43F0" w:rsidTr="0049107D">
        <w:trPr>
          <w:trHeight w:val="524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Comprender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Explicar, aplicar, resolver, demostrar, proponer, asumir.</w:t>
            </w:r>
          </w:p>
        </w:tc>
      </w:tr>
      <w:tr w:rsidR="0049107D" w:rsidRPr="00EA43F0" w:rsidTr="0049107D">
        <w:trPr>
          <w:trHeight w:val="524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Evaluar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7D" w:rsidRPr="00EA43F0" w:rsidRDefault="0049107D" w:rsidP="0049107D">
            <w:pPr>
              <w:spacing w:after="0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A43F0">
              <w:rPr>
                <w:rFonts w:ascii="Arial Narrow" w:hAnsi="Arial Narrow"/>
                <w:sz w:val="24"/>
                <w:szCs w:val="24"/>
                <w:lang w:val="es-ES_tradnl"/>
              </w:rPr>
              <w:t>Medir, cuestionar, examinar, criticar, estimar, juzgar, valorar</w:t>
            </w:r>
          </w:p>
        </w:tc>
      </w:tr>
    </w:tbl>
    <w:p w:rsidR="0049107D" w:rsidRPr="00EA43F0" w:rsidRDefault="0049107D" w:rsidP="0049107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49107D" w:rsidRPr="00EA43F0" w:rsidRDefault="0049107D" w:rsidP="0049107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_tradnl" w:eastAsia="es-ES"/>
        </w:rPr>
      </w:pPr>
    </w:p>
    <w:p w:rsidR="0049107D" w:rsidRPr="00EA43F0" w:rsidRDefault="0049107D" w:rsidP="0049107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001A4E" w:rsidRPr="00EA43F0" w:rsidRDefault="00833C47" w:rsidP="0049107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001A4E" w:rsidRPr="00EA43F0" w:rsidSect="00EA4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080" w:bottom="1560" w:left="1080" w:header="708" w:footer="708" w:gutter="0"/>
      <w:pgBorders w:offsetFrom="page">
        <w:top w:val="dashSmallGap" w:sz="8" w:space="24" w:color="00B050"/>
        <w:left w:val="dashSmallGap" w:sz="8" w:space="24" w:color="00B050"/>
        <w:bottom w:val="dashSmallGap" w:sz="8" w:space="24" w:color="00B050"/>
        <w:right w:val="dashSmallGap" w:sz="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67" w:rsidRDefault="00773967" w:rsidP="00773967">
      <w:pPr>
        <w:spacing w:after="0" w:line="240" w:lineRule="auto"/>
      </w:pPr>
      <w:r>
        <w:separator/>
      </w:r>
    </w:p>
  </w:endnote>
  <w:endnote w:type="continuationSeparator" w:id="0">
    <w:p w:rsidR="00773967" w:rsidRDefault="00773967" w:rsidP="007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B1" w:rsidRDefault="00F947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D0" w:rsidRDefault="00391F3A" w:rsidP="00391F3A">
    <w:pPr>
      <w:pStyle w:val="Piedepgina"/>
    </w:pPr>
    <w:r w:rsidRPr="0077396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BD9BF" wp14:editId="681D68E6">
              <wp:simplePos x="0" y="0"/>
              <wp:positionH relativeFrom="page">
                <wp:posOffset>1615328</wp:posOffset>
              </wp:positionH>
              <wp:positionV relativeFrom="paragraph">
                <wp:posOffset>-226209</wp:posOffset>
              </wp:positionV>
              <wp:extent cx="4137660" cy="1133475"/>
              <wp:effectExtent l="0" t="0" r="0" b="0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766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1F3A" w:rsidRPr="004E3F82" w:rsidRDefault="00391F3A" w:rsidP="00391F3A">
                          <w:pPr>
                            <w:pStyle w:val="Prrafodelista"/>
                            <w:spacing w:line="240" w:lineRule="auto"/>
                            <w:jc w:val="center"/>
                            <w:rPr>
                              <w:b/>
                              <w:color w:val="00B050"/>
                            </w:rPr>
                          </w:pPr>
                          <w:r w:rsidRPr="004E3F82">
                            <w:rPr>
                              <w:b/>
                              <w:color w:val="00B050"/>
                            </w:rPr>
                            <w:t>OFICINA NACIONAL DE EDUCACIÓN CATÓLICA</w:t>
                          </w:r>
                        </w:p>
                        <w:p w:rsidR="00391F3A" w:rsidRPr="004E3F82" w:rsidRDefault="00391F3A" w:rsidP="00391F3A">
                          <w:pPr>
                            <w:pStyle w:val="Prrafodelista"/>
                            <w:spacing w:line="240" w:lineRule="auto"/>
                            <w:jc w:val="center"/>
                            <w:rPr>
                              <w:color w:val="00B050"/>
                              <w:sz w:val="18"/>
                            </w:rPr>
                          </w:pPr>
                          <w:r w:rsidRPr="004E3F82">
                            <w:rPr>
                              <w:color w:val="00B050"/>
                              <w:sz w:val="18"/>
                            </w:rPr>
                            <w:t>Estados Unidos 838 – Jesús María Teléfono 463-4903 / 4631010 anexo 249</w:t>
                          </w:r>
                        </w:p>
                        <w:p w:rsidR="00391F3A" w:rsidRPr="004E3F82" w:rsidRDefault="00391F3A" w:rsidP="00391F3A">
                          <w:pPr>
                            <w:pStyle w:val="Prrafodelista"/>
                            <w:spacing w:line="240" w:lineRule="auto"/>
                            <w:jc w:val="center"/>
                            <w:rPr>
                              <w:color w:val="00B050"/>
                              <w:sz w:val="18"/>
                              <w:lang w:val="en-US"/>
                            </w:rPr>
                          </w:pPr>
                          <w:r w:rsidRPr="004E3F82">
                            <w:rPr>
                              <w:color w:val="00B050"/>
                              <w:sz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4E3F82">
                              <w:rPr>
                                <w:color w:val="00B050"/>
                                <w:sz w:val="18"/>
                                <w:lang w:val="en-US"/>
                              </w:rPr>
                              <w:t>ondec@iglesiacatolica.org.pe</w:t>
                            </w:r>
                          </w:hyperlink>
                          <w:r w:rsidRPr="004E3F82">
                            <w:rPr>
                              <w:color w:val="00B050"/>
                              <w:sz w:val="18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Pr="004E3F82">
                              <w:rPr>
                                <w:color w:val="00B050"/>
                                <w:sz w:val="18"/>
                                <w:lang w:val="en-US"/>
                              </w:rPr>
                              <w:t>dirección@iglesiacatolica.org.pe</w:t>
                            </w:r>
                          </w:hyperlink>
                        </w:p>
                        <w:p w:rsidR="00391F3A" w:rsidRPr="004E3F82" w:rsidRDefault="00391F3A" w:rsidP="00391F3A">
                          <w:pPr>
                            <w:pStyle w:val="Prrafodelista"/>
                            <w:spacing w:line="240" w:lineRule="auto"/>
                            <w:jc w:val="center"/>
                            <w:rPr>
                              <w:color w:val="00B050"/>
                              <w:sz w:val="18"/>
                              <w:lang w:val="en-US"/>
                            </w:rPr>
                          </w:pPr>
                          <w:r w:rsidRPr="004E3F82">
                            <w:rPr>
                              <w:color w:val="00B050"/>
                              <w:sz w:val="18"/>
                              <w:lang w:val="en-US"/>
                            </w:rPr>
                            <w:t xml:space="preserve">Web: </w:t>
                          </w:r>
                          <w:hyperlink r:id="rId3" w:history="1">
                            <w:r w:rsidRPr="004E3F82">
                              <w:rPr>
                                <w:color w:val="00B050"/>
                                <w:sz w:val="18"/>
                                <w:lang w:val="en-US"/>
                              </w:rPr>
                              <w:t>www.ondecperu.org</w:t>
                            </w:r>
                          </w:hyperlink>
                          <w:r w:rsidRPr="004E3F82">
                            <w:rPr>
                              <w:color w:val="00B050"/>
                              <w:sz w:val="18"/>
                              <w:lang w:val="en-US"/>
                            </w:rPr>
                            <w:t xml:space="preserve">    Facebook: </w:t>
                          </w:r>
                          <w:proofErr w:type="spellStart"/>
                          <w:r w:rsidRPr="004E3F82">
                            <w:rPr>
                              <w:color w:val="00B050"/>
                              <w:sz w:val="18"/>
                              <w:lang w:val="en-US"/>
                            </w:rPr>
                            <w:t>Ondec</w:t>
                          </w:r>
                          <w:proofErr w:type="spellEnd"/>
                          <w:r w:rsidRPr="004E3F82">
                            <w:rPr>
                              <w:color w:val="00B050"/>
                              <w:sz w:val="18"/>
                              <w:lang w:val="en-US"/>
                            </w:rPr>
                            <w:t xml:space="preserve"> Cep.</w:t>
                          </w:r>
                        </w:p>
                        <w:p w:rsidR="00391F3A" w:rsidRPr="004E3F82" w:rsidRDefault="00391F3A" w:rsidP="00391F3A">
                          <w:pPr>
                            <w:rPr>
                              <w:color w:val="00B050"/>
                              <w:sz w:val="3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BD9BF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127.2pt;margin-top:-17.8pt;width:325.8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vvgwIAAGwFAAAOAAAAZHJzL2Uyb0RvYy54bWysVN9v0zAQfkfif7D8ztK0XQfV0ql0GkKa&#10;tokN7dl17DbC8Rn72qT89ZydpKsGL0O8OBffd5/v9+VVWxu2Vz5UYAuen404U1ZCWdlNwb8/3Xz4&#10;yFlAYUthwKqCH1TgV4v37y4bN1dj2IIplWdEYsO8cQXfIrp5lgW5VbUIZ+CUJaUGXwukX7/JSi8a&#10;Yq9NNh6NZlkDvnQepAqBbq87JV8kfq2VxHutg0JmCk6+YTp9OtfxzBaXYr7xwm0r2bsh/sGLWlSW&#10;Hj1SXQsUbOerP6jqSnoIoPFMQp2B1pVUKQaKJh+9iuZxK5xKsVBygjumKfw/Wnm3f/CsKgs+pvRY&#10;UVONVjtRemClYqhaBEYaSlPjwpzQj47w2H6Glso93Ae6jNG32tfxS3Ex0hPj4ZhkomKSLqf55GI2&#10;I5UkXZ5PJtOL88iTvZg7H/CLgppFoeCeqpiSK/a3ATvoAImvWbipjEmVNJY1BZ9NzkfJ4KghcmMj&#10;VqWe6GliSJ3rScKDURFj7DelKScpgniRulGtjGd7QX0kpFQWU/CJl9ARpcmJtxj2+Bev3mLcxTG8&#10;DBaPxnVlwafoX7ld/hhc1h2ecn4SdxSxXbd9qddQHqjSHrqRCU7eVFSNWxHwQXiaEaogzT3e06EN&#10;UNahlzjbgv/1t/uIp9YlLWcNzVzBw8+d8Ioz89VSU3/Kp1OixfQzPb+ILelPNetTjd3VK6By5LRh&#10;nExixKMZRO2hfqb1sIyvkkpYSW8XHAdxhd0moPUi1XKZQDSWTuCtfXQyUsfqxF57ap+Fd31DxrG4&#10;g2E6xfxVX3bYaGlhuUPQVWramOAuq33iaaRT2/frJ+6M0/+EelmSi98AAAD//wMAUEsDBBQABgAI&#10;AAAAIQBSNxCO4wAAAAsBAAAPAAAAZHJzL2Rvd25yZXYueG1sTI9NT4NAFEX3Jv6HyTNx1w5FIC0y&#10;NA1JY2J00dqNuwczBdL5QGbaor/e56ouX97JvecW68lodlGj750VsJhHwJRtnOxtK+DwsZ0tgfmA&#10;VqJ2Vgn4Vh7W5f1dgbl0V7tTl31oGYVYn6OALoQh59w3nTLo525Qln5HNxoMdI4tlyNeKdxoHkdR&#10;xg32lho6HFTVqea0PxsBr9X2HXd1bJY/unp5O26Gr8NnKsTjw7R5BhbUFG4w/OmTOpTkVLuzlZ5p&#10;AXGaJIQKmD2lGTAiVlFG62pCk3gFvCz4/w3lLwAAAP//AwBQSwECLQAUAAYACAAAACEAtoM4kv4A&#10;AADhAQAAEwAAAAAAAAAAAAAAAAAAAAAAW0NvbnRlbnRfVHlwZXNdLnhtbFBLAQItABQABgAIAAAA&#10;IQA4/SH/1gAAAJQBAAALAAAAAAAAAAAAAAAAAC8BAABfcmVscy8ucmVsc1BLAQItABQABgAIAAAA&#10;IQBttHvvgwIAAGwFAAAOAAAAAAAAAAAAAAAAAC4CAABkcnMvZTJvRG9jLnhtbFBLAQItABQABgAI&#10;AAAAIQBSNxCO4wAAAAsBAAAPAAAAAAAAAAAAAAAAAN0EAABkcnMvZG93bnJldi54bWxQSwUGAAAA&#10;AAQABADzAAAA7QUAAAAA&#10;" filled="f" stroked="f" strokeweight=".5pt">
              <v:textbox>
                <w:txbxContent>
                  <w:p w:rsidR="00391F3A" w:rsidRPr="004E3F82" w:rsidRDefault="00391F3A" w:rsidP="00391F3A">
                    <w:pPr>
                      <w:pStyle w:val="Prrafodelista"/>
                      <w:spacing w:line="240" w:lineRule="auto"/>
                      <w:jc w:val="center"/>
                      <w:rPr>
                        <w:b/>
                        <w:color w:val="00B050"/>
                      </w:rPr>
                    </w:pPr>
                    <w:r w:rsidRPr="004E3F82">
                      <w:rPr>
                        <w:b/>
                        <w:color w:val="00B050"/>
                      </w:rPr>
                      <w:t>OFICINA NACIONAL DE EDUCACIÓN CATÓLICA</w:t>
                    </w:r>
                  </w:p>
                  <w:p w:rsidR="00391F3A" w:rsidRPr="004E3F82" w:rsidRDefault="00391F3A" w:rsidP="00391F3A">
                    <w:pPr>
                      <w:pStyle w:val="Prrafodelista"/>
                      <w:spacing w:line="240" w:lineRule="auto"/>
                      <w:jc w:val="center"/>
                      <w:rPr>
                        <w:color w:val="00B050"/>
                        <w:sz w:val="18"/>
                      </w:rPr>
                    </w:pPr>
                    <w:r w:rsidRPr="004E3F82">
                      <w:rPr>
                        <w:color w:val="00B050"/>
                        <w:sz w:val="18"/>
                      </w:rPr>
                      <w:t>Estados Unidos 838 – Jesús María Teléfono 463-4903 / 4631010 anexo 249</w:t>
                    </w:r>
                  </w:p>
                  <w:p w:rsidR="00391F3A" w:rsidRPr="004E3F82" w:rsidRDefault="00391F3A" w:rsidP="00391F3A">
                    <w:pPr>
                      <w:pStyle w:val="Prrafodelista"/>
                      <w:spacing w:line="240" w:lineRule="auto"/>
                      <w:jc w:val="center"/>
                      <w:rPr>
                        <w:color w:val="00B050"/>
                        <w:sz w:val="18"/>
                        <w:lang w:val="en-US"/>
                      </w:rPr>
                    </w:pPr>
                    <w:r w:rsidRPr="004E3F82">
                      <w:rPr>
                        <w:color w:val="00B050"/>
                        <w:sz w:val="18"/>
                        <w:lang w:val="en-US"/>
                      </w:rPr>
                      <w:t xml:space="preserve">E-mail: </w:t>
                    </w:r>
                    <w:hyperlink r:id="rId4" w:history="1">
                      <w:r w:rsidRPr="004E3F82">
                        <w:rPr>
                          <w:color w:val="00B050"/>
                          <w:sz w:val="18"/>
                          <w:lang w:val="en-US"/>
                        </w:rPr>
                        <w:t>ondec@iglesiacatolica.org.pe</w:t>
                      </w:r>
                    </w:hyperlink>
                    <w:r w:rsidRPr="004E3F82">
                      <w:rPr>
                        <w:color w:val="00B050"/>
                        <w:sz w:val="18"/>
                        <w:lang w:val="en-US"/>
                      </w:rPr>
                      <w:t xml:space="preserve">; </w:t>
                    </w:r>
                    <w:hyperlink r:id="rId5" w:history="1">
                      <w:r w:rsidRPr="004E3F82">
                        <w:rPr>
                          <w:color w:val="00B050"/>
                          <w:sz w:val="18"/>
                          <w:lang w:val="en-US"/>
                        </w:rPr>
                        <w:t>dirección@iglesiacatolica.org.pe</w:t>
                      </w:r>
                    </w:hyperlink>
                  </w:p>
                  <w:p w:rsidR="00391F3A" w:rsidRPr="004E3F82" w:rsidRDefault="00391F3A" w:rsidP="00391F3A">
                    <w:pPr>
                      <w:pStyle w:val="Prrafodelista"/>
                      <w:spacing w:line="240" w:lineRule="auto"/>
                      <w:jc w:val="center"/>
                      <w:rPr>
                        <w:color w:val="00B050"/>
                        <w:sz w:val="18"/>
                        <w:lang w:val="en-US"/>
                      </w:rPr>
                    </w:pPr>
                    <w:r w:rsidRPr="004E3F82">
                      <w:rPr>
                        <w:color w:val="00B050"/>
                        <w:sz w:val="18"/>
                        <w:lang w:val="en-US"/>
                      </w:rPr>
                      <w:t xml:space="preserve">Web: </w:t>
                    </w:r>
                    <w:hyperlink r:id="rId6" w:history="1">
                      <w:r w:rsidRPr="004E3F82">
                        <w:rPr>
                          <w:color w:val="00B050"/>
                          <w:sz w:val="18"/>
                          <w:lang w:val="en-US"/>
                        </w:rPr>
                        <w:t>www.ondecperu.org</w:t>
                      </w:r>
                    </w:hyperlink>
                    <w:r w:rsidRPr="004E3F82">
                      <w:rPr>
                        <w:color w:val="00B050"/>
                        <w:sz w:val="18"/>
                        <w:lang w:val="en-US"/>
                      </w:rPr>
                      <w:t xml:space="preserve">    Facebook: </w:t>
                    </w:r>
                    <w:proofErr w:type="spellStart"/>
                    <w:r w:rsidRPr="004E3F82">
                      <w:rPr>
                        <w:color w:val="00B050"/>
                        <w:sz w:val="18"/>
                        <w:lang w:val="en-US"/>
                      </w:rPr>
                      <w:t>Ondec</w:t>
                    </w:r>
                    <w:proofErr w:type="spellEnd"/>
                    <w:r w:rsidRPr="004E3F82">
                      <w:rPr>
                        <w:color w:val="00B050"/>
                        <w:sz w:val="18"/>
                        <w:lang w:val="en-US"/>
                      </w:rPr>
                      <w:t xml:space="preserve"> Cep.</w:t>
                    </w:r>
                  </w:p>
                  <w:p w:rsidR="00391F3A" w:rsidRPr="004E3F82" w:rsidRDefault="00391F3A" w:rsidP="00391F3A">
                    <w:pPr>
                      <w:rPr>
                        <w:color w:val="00B050"/>
                        <w:sz w:val="36"/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9324D0" w:rsidRDefault="009324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B1" w:rsidRDefault="00F94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67" w:rsidRDefault="00773967" w:rsidP="00773967">
      <w:pPr>
        <w:spacing w:after="0" w:line="240" w:lineRule="auto"/>
      </w:pPr>
      <w:r>
        <w:separator/>
      </w:r>
    </w:p>
  </w:footnote>
  <w:footnote w:type="continuationSeparator" w:id="0">
    <w:p w:rsidR="00773967" w:rsidRDefault="00773967" w:rsidP="007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F0" w:rsidRDefault="00EA43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67" w:rsidRDefault="00EA43F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980747E" wp14:editId="6001DCD7">
          <wp:simplePos x="0" y="0"/>
          <wp:positionH relativeFrom="column">
            <wp:posOffset>3761221</wp:posOffset>
          </wp:positionH>
          <wp:positionV relativeFrom="paragraph">
            <wp:posOffset>-138199</wp:posOffset>
          </wp:positionV>
          <wp:extent cx="2703195" cy="716915"/>
          <wp:effectExtent l="0" t="0" r="1905" b="698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967" w:rsidRDefault="007739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F0" w:rsidRDefault="00EA43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FF8"/>
    <w:multiLevelType w:val="hybridMultilevel"/>
    <w:tmpl w:val="1D8CE4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E7756"/>
    <w:multiLevelType w:val="hybridMultilevel"/>
    <w:tmpl w:val="783AA504"/>
    <w:lvl w:ilvl="0" w:tplc="BFC8D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4C29"/>
    <w:multiLevelType w:val="hybridMultilevel"/>
    <w:tmpl w:val="8B7442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F5DF7"/>
    <w:multiLevelType w:val="hybridMultilevel"/>
    <w:tmpl w:val="129A11C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85CB9"/>
    <w:multiLevelType w:val="hybridMultilevel"/>
    <w:tmpl w:val="FFACF308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CD02F8A"/>
    <w:multiLevelType w:val="hybridMultilevel"/>
    <w:tmpl w:val="D548DB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6255B"/>
    <w:multiLevelType w:val="hybridMultilevel"/>
    <w:tmpl w:val="B90CA2F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BA7998"/>
    <w:multiLevelType w:val="hybridMultilevel"/>
    <w:tmpl w:val="E8408768"/>
    <w:lvl w:ilvl="0" w:tplc="D6AC0B8A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6022C1"/>
    <w:multiLevelType w:val="hybridMultilevel"/>
    <w:tmpl w:val="EEA27E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DC9"/>
    <w:multiLevelType w:val="hybridMultilevel"/>
    <w:tmpl w:val="052821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06E8C"/>
    <w:multiLevelType w:val="hybridMultilevel"/>
    <w:tmpl w:val="1F8C81A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33ED9"/>
    <w:multiLevelType w:val="hybridMultilevel"/>
    <w:tmpl w:val="4E6CF9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B73D1E"/>
    <w:multiLevelType w:val="hybridMultilevel"/>
    <w:tmpl w:val="DF229A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D753B3"/>
    <w:multiLevelType w:val="hybridMultilevel"/>
    <w:tmpl w:val="9ECA2C7C"/>
    <w:lvl w:ilvl="0" w:tplc="170EC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2B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0E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C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A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2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A9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63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2C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3E55AF"/>
    <w:multiLevelType w:val="hybridMultilevel"/>
    <w:tmpl w:val="ED7E8D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A6E82"/>
    <w:multiLevelType w:val="hybridMultilevel"/>
    <w:tmpl w:val="7228EBB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3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hdrShapeDefaults>
    <o:shapedefaults v:ext="edit" spidmax="81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67"/>
    <w:rsid w:val="001E1F87"/>
    <w:rsid w:val="0035156A"/>
    <w:rsid w:val="00391F3A"/>
    <w:rsid w:val="0049107D"/>
    <w:rsid w:val="005D4349"/>
    <w:rsid w:val="005E0E83"/>
    <w:rsid w:val="00773967"/>
    <w:rsid w:val="00791513"/>
    <w:rsid w:val="007F5BDB"/>
    <w:rsid w:val="00833C47"/>
    <w:rsid w:val="009324D0"/>
    <w:rsid w:val="0097473E"/>
    <w:rsid w:val="00A935AB"/>
    <w:rsid w:val="00AF37D5"/>
    <w:rsid w:val="00B2271D"/>
    <w:rsid w:val="00D15165"/>
    <w:rsid w:val="00EA43F0"/>
    <w:rsid w:val="00F9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;"/>
  <w15:chartTrackingRefBased/>
  <w15:docId w15:val="{883AF039-5AF4-468A-9C93-19B52131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77396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773967"/>
    <w:rPr>
      <w:rFonts w:ascii="Calibri" w:eastAsia="Calibri" w:hAnsi="Calibri" w:cs="Times New Roman"/>
    </w:rPr>
  </w:style>
  <w:style w:type="paragraph" w:customStyle="1" w:styleId="Default">
    <w:name w:val="Default"/>
    <w:rsid w:val="007739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3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Textoennegrita">
    <w:name w:val="Strong"/>
    <w:uiPriority w:val="22"/>
    <w:qFormat/>
    <w:rsid w:val="00773967"/>
    <w:rPr>
      <w:b/>
      <w:bCs/>
    </w:rPr>
  </w:style>
  <w:style w:type="paragraph" w:customStyle="1" w:styleId="cuerpo">
    <w:name w:val="cuerpo"/>
    <w:basedOn w:val="Normal"/>
    <w:link w:val="cuerpoCar"/>
    <w:qFormat/>
    <w:rsid w:val="00773967"/>
    <w:pPr>
      <w:spacing w:after="120" w:line="240" w:lineRule="auto"/>
      <w:jc w:val="both"/>
    </w:pPr>
    <w:rPr>
      <w:rFonts w:eastAsia="Times New Roman"/>
      <w:lang w:val="es-ES" w:eastAsia="es-ES"/>
    </w:rPr>
  </w:style>
  <w:style w:type="character" w:customStyle="1" w:styleId="cuerpoCar">
    <w:name w:val="cuerpo Car"/>
    <w:link w:val="cuerpo"/>
    <w:rsid w:val="00773967"/>
    <w:rPr>
      <w:rFonts w:ascii="Calibri" w:eastAsia="Times New Roman" w:hAnsi="Calibri" w:cs="Times New Roman"/>
      <w:lang w:val="es-ES" w:eastAsia="es-ES"/>
    </w:rPr>
  </w:style>
  <w:style w:type="paragraph" w:customStyle="1" w:styleId="2actividad">
    <w:name w:val="2 actividad"/>
    <w:basedOn w:val="Normal"/>
    <w:qFormat/>
    <w:rsid w:val="00773967"/>
    <w:pPr>
      <w:tabs>
        <w:tab w:val="left" w:pos="142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</w:tabs>
      <w:autoSpaceDE w:val="0"/>
      <w:autoSpaceDN w:val="0"/>
      <w:adjustRightInd w:val="0"/>
      <w:spacing w:after="0" w:line="260" w:lineRule="atLeast"/>
      <w:ind w:left="142" w:hanging="142"/>
      <w:textAlignment w:val="center"/>
    </w:pPr>
    <w:rPr>
      <w:rFonts w:cs="Calibri"/>
      <w:color w:val="000000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7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96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7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96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9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decperu.org" TargetMode="External"/><Relationship Id="rId2" Type="http://schemas.openxmlformats.org/officeDocument/2006/relationships/hyperlink" Target="mailto:direcci&#243;n@iglesiacatolica.org.pe" TargetMode="External"/><Relationship Id="rId1" Type="http://schemas.openxmlformats.org/officeDocument/2006/relationships/hyperlink" Target="mailto:ondec@iglesiacatolica.org.pe" TargetMode="External"/><Relationship Id="rId6" Type="http://schemas.openxmlformats.org/officeDocument/2006/relationships/hyperlink" Target="http://www.ondecperu.org" TargetMode="External"/><Relationship Id="rId5" Type="http://schemas.openxmlformats.org/officeDocument/2006/relationships/hyperlink" Target="mailto:direcci&#243;n@iglesiacatolica.org.pe" TargetMode="External"/><Relationship Id="rId4" Type="http://schemas.openxmlformats.org/officeDocument/2006/relationships/hyperlink" Target="mailto:ondec@iglesiacatolica.org.p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6F44-66CA-4C70-805A-63407EA1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Aguilar (Ondec)</dc:creator>
  <cp:keywords/>
  <dc:description/>
  <cp:lastModifiedBy>Merly</cp:lastModifiedBy>
  <cp:revision>12</cp:revision>
  <cp:lastPrinted>2020-01-28T22:26:00Z</cp:lastPrinted>
  <dcterms:created xsi:type="dcterms:W3CDTF">2020-03-31T04:01:00Z</dcterms:created>
  <dcterms:modified xsi:type="dcterms:W3CDTF">2020-04-06T19:30:00Z</dcterms:modified>
</cp:coreProperties>
</file>